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center"/>
        <w:rPr>
          <w:b w:val="1"/>
          <w:bCs w:val="1"/>
          <w:sz w:val="28"/>
          <w:szCs w:val="28"/>
          <w:u w:val="single"/>
        </w:rPr>
      </w:pPr>
      <w:r w:rsidDel="00000000" w:rsidR="00000000" w:rsidRPr="00000000">
        <w:rPr>
          <w:rFonts w:ascii="Arial" w:cs="Arial" w:eastAsia="Arial" w:hAnsi="Arial"/>
        </w:rPr>
        <w:drawing>
          <wp:inline distB="114300" distT="114300" distL="114300" distR="114300">
            <wp:extent cx="1928813" cy="962025"/>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28813" cy="9620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ind w:right="283"/>
        <w:jc w:val="center"/>
        <w:rPr>
          <w:b w:val="1"/>
          <w:bCs w:val="1"/>
          <w:sz w:val="28"/>
          <w:szCs w:val="28"/>
          <w:u w:val="single"/>
        </w:rPr>
      </w:pPr>
      <w:r w:rsidDel="00000000" w:rsidR="00000000" w:rsidRPr="00000000">
        <w:rPr>
          <w:rtl w:val="0"/>
        </w:rPr>
      </w:r>
    </w:p>
    <w:p w:rsidR="00000000" w:rsidDel="00000000" w:rsidP="00000000" w:rsidRDefault="00000000" w:rsidRPr="00000000" w14:paraId="00000003">
      <w:pPr>
        <w:ind w:right="283"/>
        <w:jc w:val="center"/>
        <w:rPr>
          <w:b w:val="1"/>
          <w:bCs w:val="1"/>
          <w:sz w:val="28"/>
          <w:szCs w:val="28"/>
          <w:u w:val="single"/>
        </w:rPr>
      </w:pPr>
      <w:r w:rsidDel="00000000" w:rsidR="00000000" w:rsidRPr="00000000">
        <w:rPr>
          <w:b w:val="1"/>
          <w:bCs w:val="1"/>
          <w:sz w:val="28"/>
          <w:szCs w:val="28"/>
          <w:u w:val="single"/>
          <w:rtl w:val="0"/>
        </w:rPr>
        <w:t xml:space="preserve">Protocole d’évaluation pour l’admission en Section Internationale dans le premier degré, Ecole élémentaire Simone Veil, Colomiers</w:t>
      </w:r>
    </w:p>
    <w:p w:rsidR="00000000" w:rsidDel="00000000" w:rsidP="00000000" w:rsidRDefault="00000000" w:rsidRPr="00000000" w14:paraId="00000004">
      <w:pPr>
        <w:ind w:right="283"/>
        <w:rPr>
          <w:b w:val="1"/>
          <w:bCs w:val="1"/>
          <w:sz w:val="24"/>
          <w:szCs w:val="24"/>
        </w:rPr>
      </w:pPr>
      <w:r w:rsidDel="00000000" w:rsidR="00000000" w:rsidRPr="00000000">
        <w:rPr>
          <w:b w:val="1"/>
          <w:bCs w:val="1"/>
          <w:sz w:val="24"/>
          <w:szCs w:val="24"/>
          <w:rtl w:val="0"/>
        </w:rPr>
        <w:t xml:space="preserve">Le protocole d’évaluation existant se base sur les textes officiels en vigueur. Il est régi, organisé et validé par l'Education Nationale. </w:t>
      </w:r>
      <w:r w:rsidDel="00000000" w:rsidR="00000000" w:rsidRPr="00000000">
        <w:rPr>
          <w:b w:val="1"/>
          <w:bCs w:val="1"/>
          <w:color w:val="202124"/>
          <w:sz w:val="24"/>
          <w:szCs w:val="24"/>
          <w:highlight w:val="white"/>
          <w:rtl w:val="0"/>
        </w:rPr>
        <w:t xml:space="preserve"> </w:t>
      </w:r>
      <w:hyperlink r:id="rId8">
        <w:r w:rsidDel="00000000" w:rsidR="00000000" w:rsidRPr="00000000">
          <w:rPr>
            <w:b w:val="1"/>
            <w:bCs w:val="1"/>
            <w:color w:val="1155cc"/>
            <w:sz w:val="24"/>
            <w:szCs w:val="24"/>
            <w:highlight w:val="white"/>
            <w:u w:val="single"/>
            <w:rtl w:val="0"/>
          </w:rPr>
          <w:t xml:space="preserve">https://www.education.gouv.fr/les-sections-internationales-l-ecole-primaire-12443</w:t>
        </w:r>
      </w:hyperlink>
      <w:r w:rsidDel="00000000" w:rsidR="00000000" w:rsidRPr="00000000">
        <w:rPr>
          <w:b w:val="1"/>
          <w:bCs w:val="1"/>
          <w:sz w:val="24"/>
          <w:szCs w:val="24"/>
          <w:rtl w:val="0"/>
        </w:rPr>
        <w:t xml:space="preserve"> L’objectif de ce processus d’évaluation est d’identifier parmi tous les élèves qui souhaitent postuler ceux qui possèdent (quels que soient leurs besoins spécifiques) le niveau linguistique adéquat et la motivation pour réussir dans le parcours bilingue (français/anglais) proposé par les Sections Internationales. </w:t>
      </w:r>
    </w:p>
    <w:p w:rsidR="00000000" w:rsidDel="00000000" w:rsidP="00000000" w:rsidRDefault="00000000" w:rsidRPr="00000000" w14:paraId="00000005">
      <w:pPr>
        <w:ind w:right="283"/>
        <w:rPr>
          <w:b w:val="1"/>
          <w:bCs w:val="1"/>
          <w:sz w:val="24"/>
          <w:szCs w:val="24"/>
        </w:rPr>
      </w:pPr>
      <w:r w:rsidDel="00000000" w:rsidR="00000000" w:rsidRPr="00000000">
        <w:rPr>
          <w:b w:val="1"/>
          <w:bCs w:val="1"/>
          <w:sz w:val="24"/>
          <w:szCs w:val="24"/>
          <w:rtl w:val="0"/>
        </w:rPr>
        <w:t xml:space="preserve">Tous les candidats (du CP au CM2) sont évalués en anglais.</w:t>
      </w:r>
    </w:p>
    <w:p w:rsidR="00000000" w:rsidDel="00000000" w:rsidP="00000000" w:rsidRDefault="00000000" w:rsidRPr="00000000" w14:paraId="00000006">
      <w:pPr>
        <w:ind w:right="283"/>
        <w:rPr>
          <w:b w:val="1"/>
          <w:bCs w:val="1"/>
          <w:sz w:val="24"/>
          <w:szCs w:val="24"/>
        </w:rPr>
      </w:pPr>
      <w:r w:rsidDel="00000000" w:rsidR="00000000" w:rsidRPr="00000000">
        <w:rPr>
          <w:b w:val="1"/>
          <w:bCs w:val="1"/>
          <w:sz w:val="24"/>
          <w:szCs w:val="24"/>
          <w:rtl w:val="0"/>
        </w:rPr>
        <w:t xml:space="preserve">L’objectif de cette évaluation est d’estimer le niveau linguistique de tout candidat(e). Ce niveau doit être équivalent (ou presque) à celui d’un enfant dont l’anglais est la langue maternelle au même âge.</w:t>
      </w:r>
    </w:p>
    <w:p w:rsidR="00000000" w:rsidDel="00000000" w:rsidP="00000000" w:rsidRDefault="00000000" w:rsidRPr="00000000" w14:paraId="00000007">
      <w:pPr>
        <w:ind w:right="283"/>
        <w:rPr>
          <w:sz w:val="24"/>
          <w:szCs w:val="24"/>
        </w:rPr>
      </w:pPr>
      <w:r w:rsidDel="00000000" w:rsidR="00000000" w:rsidRPr="00000000">
        <w:rPr>
          <w:b w:val="1"/>
          <w:bCs w:val="1"/>
          <w:sz w:val="24"/>
          <w:szCs w:val="24"/>
          <w:rtl w:val="0"/>
        </w:rPr>
        <w:t xml:space="preserve">NB : le processus d’évaluation s’applique à tous les candidats qu’ils soient natifs de pays anglophones ou non.</w:t>
      </w:r>
      <w:r w:rsidDel="00000000" w:rsidR="00000000" w:rsidRPr="00000000">
        <w:rPr>
          <w:rtl w:val="0"/>
        </w:rPr>
      </w:r>
    </w:p>
    <w:p w:rsidR="00000000" w:rsidDel="00000000" w:rsidP="00000000" w:rsidRDefault="00000000" w:rsidRPr="00000000" w14:paraId="00000008">
      <w:pPr>
        <w:ind w:right="283"/>
        <w:rPr>
          <w:sz w:val="24"/>
          <w:szCs w:val="24"/>
        </w:rPr>
      </w:pPr>
      <w:r w:rsidDel="00000000" w:rsidR="00000000" w:rsidRPr="00000000">
        <w:rPr>
          <w:b w:val="1"/>
          <w:bCs w:val="1"/>
          <w:sz w:val="24"/>
          <w:szCs w:val="24"/>
          <w:rtl w:val="0"/>
        </w:rPr>
        <w:t xml:space="preserve">Le programme bilingue de la section internationale se veut exigeant. Les élèves doivent posséder un bon niveau scolaire et faire preuve de motivation et d’engagement dans leur apprentissage. Il est primordial de prendre tout cela en considération avant de postuler.</w:t>
      </w:r>
      <w:r w:rsidDel="00000000" w:rsidR="00000000" w:rsidRPr="00000000">
        <w:rPr>
          <w:rtl w:val="0"/>
        </w:rPr>
      </w:r>
    </w:p>
    <w:p w:rsidR="00000000" w:rsidDel="00000000" w:rsidP="00000000" w:rsidRDefault="00000000" w:rsidRPr="00000000" w14:paraId="00000009">
      <w:pPr>
        <w:ind w:right="283"/>
        <w:rPr>
          <w:sz w:val="24"/>
          <w:szCs w:val="24"/>
        </w:rPr>
      </w:pPr>
      <w:r w:rsidDel="00000000" w:rsidR="00000000" w:rsidRPr="00000000">
        <w:rPr>
          <w:sz w:val="24"/>
          <w:szCs w:val="24"/>
          <w:rtl w:val="0"/>
        </w:rPr>
        <w:t xml:space="preserve">Une fois la demande de candidature déposée, l’Association English 31 vous contacte pour organiser les tests d’évaluation en anglais (voir les dates ci-dessous pour l’année scolaire à venir). Les évaluations sont conduites par des enseignants de la Section Internationale de même que par des représentants de l’Education Nationale pour établir une transparence totale lors de ce processus.  </w:t>
      </w:r>
    </w:p>
    <w:p w:rsidR="00000000" w:rsidDel="00000000" w:rsidP="00000000" w:rsidRDefault="00000000" w:rsidRPr="00000000" w14:paraId="0000000A">
      <w:pPr>
        <w:ind w:right="283"/>
        <w:rPr>
          <w:sz w:val="24"/>
          <w:szCs w:val="24"/>
        </w:rPr>
      </w:pPr>
      <w:r w:rsidDel="00000000" w:rsidR="00000000" w:rsidRPr="00000000">
        <w:rPr>
          <w:sz w:val="24"/>
          <w:szCs w:val="24"/>
          <w:rtl w:val="0"/>
        </w:rPr>
        <w:t xml:space="preserve">L’Association English 31 et la direction de l’école co-organisent l’évaluation en présentiel si possible mais aussi en distanciel si nécessaire en utilisant Zoom.</w:t>
      </w:r>
    </w:p>
    <w:p w:rsidR="00000000" w:rsidDel="00000000" w:rsidP="00000000" w:rsidRDefault="00000000" w:rsidRPr="00000000" w14:paraId="0000000B">
      <w:pPr>
        <w:ind w:right="283"/>
        <w:rPr>
          <w:sz w:val="24"/>
          <w:szCs w:val="24"/>
        </w:rPr>
      </w:pPr>
      <w:r w:rsidDel="00000000" w:rsidR="00000000" w:rsidRPr="00000000">
        <w:rPr>
          <w:sz w:val="24"/>
          <w:szCs w:val="24"/>
          <w:rtl w:val="0"/>
        </w:rPr>
        <w:t xml:space="preserve">Le nombre de places en Section Internationale est alloué par le Rectorat. Aucune des parties engagées dans la sélection et le recrutement des élèves n’est autorisée à communiquer des informations relatives aux classement et /ou listes de classes. De plus, il est important que les candidats maîtrisent le Français pour pouvoir réussir à suivre le programme scolaire français. Les candidats passent tous un court entretien informel en français le jour de l’évaluation en présentiel comme en distanciel.</w:t>
      </w:r>
    </w:p>
    <w:p w:rsidR="00000000" w:rsidDel="00000000" w:rsidP="00000000" w:rsidRDefault="00000000" w:rsidRPr="00000000" w14:paraId="0000000C">
      <w:pPr>
        <w:ind w:right="283"/>
        <w:rPr>
          <w:sz w:val="24"/>
          <w:szCs w:val="24"/>
        </w:rPr>
      </w:pPr>
      <w:r w:rsidDel="00000000" w:rsidR="00000000" w:rsidRPr="00000000">
        <w:rPr>
          <w:sz w:val="24"/>
          <w:szCs w:val="24"/>
          <w:rtl w:val="0"/>
        </w:rPr>
        <w:t xml:space="preserve">Pour les familles allophones, une demande doit être déposée auprès de l’EANA en consultation avec la Mairie de Colomiers et/ou le Rectorat pour qu’une évaluation soit organisée. Les élèves qui ont besoin d’un soutien en français langue étrangère (classes UPE2A) sont habituellement scolarisés dans des écoles qui offrent ce service. Pour plus d’informations, consultez la ‘note spécifique' jointe au dossier d’inscription</w:t>
      </w:r>
    </w:p>
    <w:p w:rsidR="00000000" w:rsidDel="00000000" w:rsidP="00000000" w:rsidRDefault="00000000" w:rsidRPr="00000000" w14:paraId="0000000D">
      <w:pPr>
        <w:ind w:right="283"/>
        <w:jc w:val="both"/>
        <w:rPr>
          <w:sz w:val="24"/>
          <w:szCs w:val="24"/>
        </w:rPr>
      </w:pPr>
      <w:r w:rsidDel="00000000" w:rsidR="00000000" w:rsidRPr="00000000">
        <w:rPr>
          <w:rtl w:val="0"/>
        </w:rPr>
      </w:r>
    </w:p>
    <w:p w:rsidR="00000000" w:rsidDel="00000000" w:rsidP="00000000" w:rsidRDefault="00000000" w:rsidRPr="00000000" w14:paraId="0000000E">
      <w:pPr>
        <w:ind w:right="283"/>
        <w:jc w:val="both"/>
        <w:rPr>
          <w:sz w:val="24"/>
          <w:szCs w:val="24"/>
        </w:rPr>
      </w:pPr>
      <w:r w:rsidDel="00000000" w:rsidR="00000000" w:rsidRPr="00000000">
        <w:rPr>
          <w:rtl w:val="0"/>
        </w:rPr>
      </w:r>
    </w:p>
    <w:p w:rsidR="00000000" w:rsidDel="00000000" w:rsidP="00000000" w:rsidRDefault="00000000" w:rsidRPr="00000000" w14:paraId="0000000F">
      <w:pPr>
        <w:ind w:right="283"/>
        <w:rPr>
          <w:b w:val="1"/>
          <w:bCs w:val="1"/>
          <w:sz w:val="24"/>
          <w:szCs w:val="24"/>
          <w:u w:val="single"/>
        </w:rPr>
      </w:pPr>
      <w:r w:rsidDel="00000000" w:rsidR="00000000" w:rsidRPr="00000000">
        <w:rPr>
          <w:b w:val="1"/>
          <w:bCs w:val="1"/>
          <w:sz w:val="24"/>
          <w:szCs w:val="24"/>
          <w:u w:val="single"/>
          <w:rtl w:val="0"/>
        </w:rPr>
        <w:t xml:space="preserve">Nombre d’élèves par classe en primaire -section internationale:</w:t>
      </w:r>
    </w:p>
    <w:p w:rsidR="00000000" w:rsidDel="00000000" w:rsidP="00000000" w:rsidRDefault="00000000" w:rsidRPr="00000000" w14:paraId="0000001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283" w:hanging="360"/>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Maximum 1</w:t>
      </w:r>
      <w:r w:rsidDel="00000000" w:rsidR="00000000" w:rsidRPr="00000000">
        <w:rPr>
          <w:sz w:val="24"/>
          <w:szCs w:val="24"/>
          <w:rtl w:val="0"/>
        </w:rPr>
        <w:t xml:space="preserve">4</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élèves par classe du CP</w:t>
      </w:r>
      <w:r w:rsidDel="00000000" w:rsidR="00000000" w:rsidRPr="00000000">
        <w:rPr>
          <w:sz w:val="24"/>
          <w:szCs w:val="24"/>
          <w:rtl w:val="0"/>
        </w:rPr>
        <w:t xml:space="preserve">, CE1</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283" w:hanging="360"/>
        <w:rPr>
          <w:sz w:val="24"/>
          <w:szCs w:val="24"/>
          <w:u w:val="none"/>
        </w:rPr>
      </w:pPr>
      <w:r w:rsidDel="00000000" w:rsidR="00000000" w:rsidRPr="00000000">
        <w:rPr>
          <w:sz w:val="24"/>
          <w:szCs w:val="24"/>
          <w:rtl w:val="0"/>
        </w:rPr>
        <w:t xml:space="preserve">Maximum 16 élèves par classe au CE2</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283" w:hanging="360"/>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Maximum 1</w:t>
      </w:r>
      <w:r w:rsidDel="00000000" w:rsidR="00000000" w:rsidRPr="00000000">
        <w:rPr>
          <w:sz w:val="24"/>
          <w:szCs w:val="24"/>
          <w:rtl w:val="0"/>
        </w:rPr>
        <w:t xml:space="preserve">8</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élèves par classe du CM1 au CM2</w:t>
      </w:r>
    </w:p>
    <w:p w:rsidR="00000000" w:rsidDel="00000000" w:rsidP="00000000" w:rsidRDefault="00000000" w:rsidRPr="00000000" w14:paraId="00000013">
      <w:pPr>
        <w:ind w:right="283"/>
        <w:rPr>
          <w:b w:val="1"/>
          <w:bCs w:val="1"/>
          <w:sz w:val="24"/>
          <w:szCs w:val="24"/>
          <w:u w:val="single"/>
        </w:rPr>
      </w:pPr>
      <w:r w:rsidDel="00000000" w:rsidR="00000000" w:rsidRPr="00000000">
        <w:rPr>
          <w:rtl w:val="0"/>
        </w:rPr>
      </w:r>
    </w:p>
    <w:p w:rsidR="00000000" w:rsidDel="00000000" w:rsidP="00000000" w:rsidRDefault="00000000" w:rsidRPr="00000000" w14:paraId="00000014">
      <w:pPr>
        <w:ind w:right="283"/>
        <w:rPr>
          <w:b w:val="1"/>
          <w:bCs w:val="1"/>
          <w:sz w:val="24"/>
          <w:szCs w:val="24"/>
        </w:rPr>
      </w:pPr>
      <w:r w:rsidDel="00000000" w:rsidR="00000000" w:rsidRPr="00000000">
        <w:rPr>
          <w:b w:val="1"/>
          <w:bCs w:val="1"/>
          <w:sz w:val="24"/>
          <w:szCs w:val="24"/>
          <w:u w:val="single"/>
          <w:rtl w:val="0"/>
        </w:rPr>
        <w:t xml:space="preserve">Processus d’évaluation pour les élèves en France :</w:t>
      </w:r>
      <w:r w:rsidDel="00000000" w:rsidR="00000000" w:rsidRPr="00000000">
        <w:rPr>
          <w:rtl w:val="0"/>
        </w:rPr>
      </w:r>
    </w:p>
    <w:p w:rsidR="00000000" w:rsidDel="00000000" w:rsidP="00000000" w:rsidRDefault="00000000" w:rsidRPr="00000000" w14:paraId="00000015">
      <w:pPr>
        <w:ind w:right="283"/>
        <w:rPr>
          <w:sz w:val="24"/>
          <w:szCs w:val="24"/>
        </w:rPr>
      </w:pPr>
      <w:r w:rsidDel="00000000" w:rsidR="00000000" w:rsidRPr="00000000">
        <w:rPr>
          <w:sz w:val="24"/>
          <w:szCs w:val="24"/>
          <w:rtl w:val="0"/>
        </w:rPr>
        <w:t xml:space="preserve">Date des tests pour l’année scolaire 2026-2027 en présentiel</w:t>
      </w:r>
      <w:r w:rsidDel="00000000" w:rsidR="00000000" w:rsidRPr="00000000">
        <w:rPr>
          <w:color w:val="ff0000"/>
          <w:sz w:val="24"/>
          <w:szCs w:val="24"/>
          <w:rtl w:val="0"/>
        </w:rPr>
        <w:t xml:space="preserve"> </w:t>
      </w:r>
      <w:r w:rsidDel="00000000" w:rsidR="00000000" w:rsidRPr="00000000">
        <w:rPr>
          <w:sz w:val="24"/>
          <w:szCs w:val="24"/>
          <w:rtl w:val="0"/>
        </w:rPr>
        <w:t xml:space="preserve">: </w:t>
      </w:r>
    </w:p>
    <w:p w:rsidR="00000000" w:rsidDel="00000000" w:rsidP="00000000" w:rsidRDefault="00000000" w:rsidRPr="00000000" w14:paraId="00000016">
      <w:pPr>
        <w:ind w:right="283"/>
        <w:rPr>
          <w:b w:val="1"/>
          <w:bCs w:val="1"/>
          <w:sz w:val="24"/>
          <w:szCs w:val="24"/>
        </w:rPr>
      </w:pPr>
      <w:r w:rsidDel="00000000" w:rsidR="00000000" w:rsidRPr="00000000">
        <w:rPr>
          <w:b w:val="1"/>
          <w:bCs w:val="1"/>
          <w:sz w:val="24"/>
          <w:szCs w:val="24"/>
          <w:rtl w:val="0"/>
        </w:rPr>
        <w:t xml:space="preserve">CP, CE1, CE2, CM1 et CM2: 8 avril 2026</w:t>
      </w:r>
    </w:p>
    <w:p w:rsidR="00000000" w:rsidDel="00000000" w:rsidP="00000000" w:rsidRDefault="00000000" w:rsidRPr="00000000" w14:paraId="00000017">
      <w:pPr>
        <w:ind w:right="283"/>
        <w:rPr>
          <w:b w:val="1"/>
          <w:bCs w:val="1"/>
          <w:sz w:val="24"/>
          <w:szCs w:val="24"/>
        </w:rPr>
      </w:pPr>
      <w:r w:rsidDel="00000000" w:rsidR="00000000" w:rsidRPr="00000000">
        <w:rPr>
          <w:b w:val="1"/>
          <w:bCs w:val="1"/>
          <w:sz w:val="24"/>
          <w:szCs w:val="24"/>
          <w:rtl w:val="0"/>
        </w:rPr>
        <w:t xml:space="preserve">Le test d'évaluation en présentiel se déroulent de la façon suivante:</w:t>
      </w:r>
    </w:p>
    <w:p w:rsidR="00000000" w:rsidDel="00000000" w:rsidP="00000000" w:rsidRDefault="00000000" w:rsidRPr="00000000" w14:paraId="00000018">
      <w:pPr>
        <w:ind w:right="283"/>
        <w:rPr>
          <w:sz w:val="24"/>
          <w:szCs w:val="24"/>
        </w:rPr>
      </w:pPr>
      <w:r w:rsidDel="00000000" w:rsidR="00000000" w:rsidRPr="00000000">
        <w:rPr>
          <w:b w:val="1"/>
          <w:bCs w:val="1"/>
          <w:sz w:val="24"/>
          <w:szCs w:val="24"/>
          <w:rtl w:val="0"/>
        </w:rPr>
        <w:t xml:space="preserve">Pour une place en CP/CE1 –</w:t>
      </w:r>
      <w:r w:rsidDel="00000000" w:rsidR="00000000" w:rsidRPr="00000000">
        <w:rPr>
          <w:sz w:val="24"/>
          <w:szCs w:val="24"/>
          <w:rtl w:val="0"/>
        </w:rPr>
        <w:t xml:space="preserve"> évaluation à l’oral d’une durée d’environ 15 minutes. L’exercice se base sur un choix d’images ou de livres correspondant à l’âge et aux éventuels besoins de chaque candidat. L’objectif est de vérifier que l’enfant comprend et sait répondre à des questions concernant l’image, l’histoire, les personnages du livre et sait s’exprimer plus en détail sur les thèmes principaux du texte. On vérifie si le candidat sait déjà lire mais ce n’est pas une nécessité.</w:t>
      </w:r>
    </w:p>
    <w:p w:rsidR="00000000" w:rsidDel="00000000" w:rsidP="00000000" w:rsidRDefault="00000000" w:rsidRPr="00000000" w14:paraId="00000019">
      <w:pPr>
        <w:ind w:right="283"/>
        <w:rPr>
          <w:sz w:val="24"/>
          <w:szCs w:val="24"/>
        </w:rPr>
      </w:pPr>
      <w:r w:rsidDel="00000000" w:rsidR="00000000" w:rsidRPr="00000000">
        <w:rPr>
          <w:b w:val="1"/>
          <w:bCs w:val="1"/>
          <w:sz w:val="24"/>
          <w:szCs w:val="24"/>
          <w:rtl w:val="0"/>
        </w:rPr>
        <w:t xml:space="preserve">Pour une place en CE2, CM1, CM2 – </w:t>
      </w:r>
      <w:r w:rsidDel="00000000" w:rsidR="00000000" w:rsidRPr="00000000">
        <w:rPr>
          <w:sz w:val="24"/>
          <w:szCs w:val="24"/>
          <w:rtl w:val="0"/>
        </w:rPr>
        <w:t xml:space="preserve">L’évaluation se compose de deux parties (préparation et entretien)</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after="0" w:lineRule="auto"/>
        <w:ind w:left="720" w:right="283" w:hanging="360"/>
        <w:rPr>
          <w:color w:val="000000"/>
          <w:sz w:val="24"/>
          <w:szCs w:val="24"/>
        </w:rPr>
      </w:pPr>
      <w:r w:rsidDel="00000000" w:rsidR="00000000" w:rsidRPr="00000000">
        <w:rPr>
          <w:color w:val="000000"/>
          <w:sz w:val="24"/>
          <w:szCs w:val="24"/>
          <w:rtl w:val="0"/>
        </w:rPr>
        <w:t xml:space="preserve">Une </w:t>
      </w:r>
      <w:r w:rsidDel="00000000" w:rsidR="00000000" w:rsidRPr="00000000">
        <w:rPr>
          <w:sz w:val="24"/>
          <w:szCs w:val="24"/>
          <w:rtl w:val="0"/>
        </w:rPr>
        <w:t xml:space="preserve">compréhension de texte. Chaque candidat/e a 20 minutes de préparation durant lesquelles il/elle a un texte (adapté par niveau) à lire et étudier.</w:t>
      </w:r>
      <w:r w:rsidDel="00000000" w:rsidR="00000000" w:rsidRPr="00000000">
        <w:rPr>
          <w:rtl w:val="0"/>
        </w:rPr>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ind w:left="720" w:right="283" w:hanging="360"/>
        <w:rPr>
          <w:color w:val="000000"/>
          <w:sz w:val="24"/>
          <w:szCs w:val="24"/>
        </w:rPr>
      </w:pPr>
      <w:r w:rsidDel="00000000" w:rsidR="00000000" w:rsidRPr="00000000">
        <w:rPr>
          <w:sz w:val="24"/>
          <w:szCs w:val="24"/>
          <w:rtl w:val="0"/>
        </w:rPr>
        <w:t xml:space="preserve">L’expression orale pendant </w:t>
      </w:r>
      <w:r w:rsidDel="00000000" w:rsidR="00000000" w:rsidRPr="00000000">
        <w:rPr>
          <w:color w:val="000000"/>
          <w:sz w:val="24"/>
          <w:szCs w:val="24"/>
          <w:rtl w:val="0"/>
        </w:rPr>
        <w:t xml:space="preserve">20 minutes se base sur un exercice de questions/réponses sur le texte </w:t>
      </w:r>
      <w:r w:rsidDel="00000000" w:rsidR="00000000" w:rsidRPr="00000000">
        <w:rPr>
          <w:sz w:val="24"/>
          <w:szCs w:val="24"/>
          <w:rtl w:val="0"/>
        </w:rPr>
        <w:t xml:space="preserve">puis, plus largement, à d'autres questions plus générales.</w:t>
      </w:r>
      <w:r w:rsidDel="00000000" w:rsidR="00000000" w:rsidRPr="00000000">
        <w:rPr>
          <w:rtl w:val="0"/>
        </w:rPr>
      </w:r>
    </w:p>
    <w:p w:rsidR="00000000" w:rsidDel="00000000" w:rsidP="00000000" w:rsidRDefault="00000000" w:rsidRPr="00000000" w14:paraId="0000001C">
      <w:pPr>
        <w:ind w:right="283"/>
        <w:rPr>
          <w:b w:val="1"/>
          <w:bCs w:val="1"/>
          <w:sz w:val="24"/>
          <w:szCs w:val="24"/>
          <w:u w:val="single"/>
        </w:rPr>
      </w:pPr>
      <w:r w:rsidDel="00000000" w:rsidR="00000000" w:rsidRPr="00000000">
        <w:rPr>
          <w:b w:val="1"/>
          <w:bCs w:val="1"/>
          <w:sz w:val="24"/>
          <w:szCs w:val="24"/>
          <w:u w:val="single"/>
          <w:rtl w:val="0"/>
        </w:rPr>
        <w:t xml:space="preserve">Evaluation pour les candidats vivant à l’étranger :</w:t>
      </w:r>
    </w:p>
    <w:p w:rsidR="00000000" w:rsidDel="00000000" w:rsidP="00000000" w:rsidRDefault="00000000" w:rsidRPr="00000000" w14:paraId="0000001D">
      <w:pPr>
        <w:ind w:right="283"/>
        <w:rPr>
          <w:sz w:val="24"/>
          <w:szCs w:val="24"/>
        </w:rPr>
      </w:pPr>
      <w:r w:rsidDel="00000000" w:rsidR="00000000" w:rsidRPr="00000000">
        <w:rPr>
          <w:sz w:val="24"/>
          <w:szCs w:val="24"/>
          <w:rtl w:val="0"/>
        </w:rPr>
        <w:t xml:space="preserve">Date des tests pour l’année scolaire 2026-2027 en distanciel</w:t>
      </w:r>
      <w:r w:rsidDel="00000000" w:rsidR="00000000" w:rsidRPr="00000000">
        <w:rPr>
          <w:color w:val="ff0000"/>
          <w:sz w:val="24"/>
          <w:szCs w:val="24"/>
          <w:rtl w:val="0"/>
        </w:rPr>
        <w:t xml:space="preserve"> </w:t>
      </w:r>
      <w:r w:rsidDel="00000000" w:rsidR="00000000" w:rsidRPr="00000000">
        <w:rPr>
          <w:sz w:val="24"/>
          <w:szCs w:val="24"/>
          <w:rtl w:val="0"/>
        </w:rPr>
        <w:t xml:space="preserve">: </w:t>
      </w:r>
    </w:p>
    <w:p w:rsidR="00000000" w:rsidDel="00000000" w:rsidP="00000000" w:rsidRDefault="00000000" w:rsidRPr="00000000" w14:paraId="0000001E">
      <w:pPr>
        <w:ind w:right="283"/>
        <w:rPr>
          <w:b w:val="1"/>
          <w:bCs w:val="1"/>
          <w:sz w:val="24"/>
          <w:szCs w:val="24"/>
        </w:rPr>
      </w:pPr>
      <w:r w:rsidDel="00000000" w:rsidR="00000000" w:rsidRPr="00000000">
        <w:rPr>
          <w:b w:val="1"/>
          <w:bCs w:val="1"/>
          <w:sz w:val="24"/>
          <w:szCs w:val="24"/>
          <w:rtl w:val="0"/>
        </w:rPr>
        <w:t xml:space="preserve">CP, CE1, CE2, CM1 et CM2: 9 avril 2026</w:t>
      </w:r>
    </w:p>
    <w:p w:rsidR="00000000" w:rsidDel="00000000" w:rsidP="00000000" w:rsidRDefault="00000000" w:rsidRPr="00000000" w14:paraId="0000001F">
      <w:pPr>
        <w:ind w:right="283"/>
        <w:rPr>
          <w:sz w:val="24"/>
          <w:szCs w:val="24"/>
        </w:rPr>
      </w:pPr>
      <w:r w:rsidDel="00000000" w:rsidR="00000000" w:rsidRPr="00000000">
        <w:rPr>
          <w:b w:val="1"/>
          <w:bCs w:val="1"/>
          <w:sz w:val="24"/>
          <w:szCs w:val="24"/>
          <w:rtl w:val="0"/>
        </w:rPr>
        <w:t xml:space="preserve">Pour une place en CP/CE1 –</w:t>
      </w:r>
      <w:r w:rsidDel="00000000" w:rsidR="00000000" w:rsidRPr="00000000">
        <w:rPr>
          <w:sz w:val="24"/>
          <w:szCs w:val="24"/>
          <w:rtl w:val="0"/>
        </w:rPr>
        <w:t xml:space="preserve">  évaluation à l’oral d’une durée d’environ 15 minutes par visioconférence (même format que pour le test en présentiel; voir ci-dessus)</w:t>
      </w:r>
    </w:p>
    <w:p w:rsidR="00000000" w:rsidDel="00000000" w:rsidP="00000000" w:rsidRDefault="00000000" w:rsidRPr="00000000" w14:paraId="00000020">
      <w:pPr>
        <w:ind w:right="283"/>
        <w:rPr>
          <w:sz w:val="24"/>
          <w:szCs w:val="24"/>
        </w:rPr>
      </w:pPr>
      <w:r w:rsidDel="00000000" w:rsidR="00000000" w:rsidRPr="00000000">
        <w:rPr>
          <w:b w:val="1"/>
          <w:bCs w:val="1"/>
          <w:sz w:val="24"/>
          <w:szCs w:val="24"/>
          <w:rtl w:val="0"/>
        </w:rPr>
        <w:t xml:space="preserve">Pour une place en CE2, CM1, CM2 – </w:t>
      </w:r>
      <w:r w:rsidDel="00000000" w:rsidR="00000000" w:rsidRPr="00000000">
        <w:rPr>
          <w:sz w:val="24"/>
          <w:szCs w:val="24"/>
          <w:rtl w:val="0"/>
        </w:rPr>
        <w:t xml:space="preserve">L’évaluation se compose de deux parties (préparation et entretien)</w:t>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spacing w:after="0" w:lineRule="auto"/>
        <w:ind w:left="720" w:right="283" w:hanging="360"/>
        <w:rPr>
          <w:color w:val="000000"/>
          <w:sz w:val="24"/>
          <w:szCs w:val="24"/>
        </w:rPr>
      </w:pPr>
      <w:r w:rsidDel="00000000" w:rsidR="00000000" w:rsidRPr="00000000">
        <w:rPr>
          <w:sz w:val="24"/>
          <w:szCs w:val="24"/>
          <w:rtl w:val="0"/>
        </w:rPr>
        <w:t xml:space="preserve">Tous les candidats au CE2, CM1 et CM2 font l’entretien oral par visioconférence via Zoom. Le format des évaluations reste le même que pour le test en présentiel; voir ci-dessus</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Rule="auto"/>
        <w:ind w:left="0" w:right="283" w:firstLine="0"/>
        <w:rPr>
          <w:sz w:val="24"/>
          <w:szCs w:val="24"/>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Rule="auto"/>
        <w:ind w:left="0" w:right="283" w:firstLine="0"/>
        <w:rPr>
          <w:sz w:val="24"/>
          <w:szCs w:val="24"/>
        </w:rPr>
      </w:pPr>
      <w:r w:rsidDel="00000000" w:rsidR="00000000" w:rsidRPr="00000000">
        <w:rPr>
          <w:b w:val="1"/>
          <w:bCs w:val="1"/>
          <w:sz w:val="24"/>
          <w:szCs w:val="24"/>
          <w:u w:val="single"/>
          <w:rtl w:val="0"/>
        </w:rPr>
        <w:t xml:space="preserve">NB:</w:t>
      </w:r>
      <w:r w:rsidDel="00000000" w:rsidR="00000000" w:rsidRPr="00000000">
        <w:rPr>
          <w:sz w:val="24"/>
          <w:szCs w:val="24"/>
          <w:rtl w:val="0"/>
        </w:rPr>
        <w:t xml:space="preserve"> dans un souci de transparence et d’équité, il est possible que tous les entretiens soient enregistrés.</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Rule="auto"/>
        <w:ind w:left="720" w:right="283" w:firstLine="0"/>
        <w:rPr>
          <w:color w:val="000000"/>
          <w:sz w:val="24"/>
          <w:szCs w:val="24"/>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ind w:right="283"/>
        <w:rPr>
          <w:b w:val="1"/>
          <w:bCs w:val="1"/>
          <w:sz w:val="24"/>
          <w:szCs w:val="24"/>
          <w:u w:val="single"/>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ind w:right="283"/>
        <w:rPr>
          <w:b w:val="1"/>
          <w:bCs w:val="1"/>
          <w:sz w:val="24"/>
          <w:szCs w:val="24"/>
          <w:u w:val="single"/>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ind w:right="283"/>
        <w:rPr>
          <w:b w:val="1"/>
          <w:bCs w:val="1"/>
          <w:sz w:val="24"/>
          <w:szCs w:val="24"/>
          <w:u w:val="single"/>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ind w:right="283"/>
        <w:rPr>
          <w:b w:val="1"/>
          <w:bCs w:val="1"/>
          <w:sz w:val="24"/>
          <w:szCs w:val="24"/>
          <w:u w:val="single"/>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ind w:right="283"/>
        <w:rPr>
          <w:b w:val="1"/>
          <w:bCs w:val="1"/>
          <w:sz w:val="24"/>
          <w:szCs w:val="24"/>
          <w:u w:val="single"/>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ind w:right="283"/>
        <w:rPr>
          <w:b w:val="1"/>
          <w:bCs w:val="1"/>
          <w:sz w:val="24"/>
          <w:szCs w:val="24"/>
          <w:u w:val="single"/>
        </w:rPr>
      </w:pPr>
      <w:r w:rsidDel="00000000" w:rsidR="00000000" w:rsidRPr="00000000">
        <w:rPr>
          <w:b w:val="1"/>
          <w:bCs w:val="1"/>
          <w:sz w:val="24"/>
          <w:szCs w:val="24"/>
          <w:u w:val="single"/>
          <w:rtl w:val="0"/>
        </w:rPr>
        <w:t xml:space="preserve">L’appartenance à une classe en France se base sur l’année de naissance de l’enfant de janvier à décembre et non pas de septembre à août</w:t>
      </w:r>
      <w:r w:rsidDel="00000000" w:rsidR="00000000" w:rsidRPr="00000000">
        <w:rPr>
          <w:b w:val="1"/>
          <w:bCs w:val="1"/>
          <w:sz w:val="24"/>
          <w:szCs w:val="24"/>
          <w:rtl w:val="0"/>
        </w:rPr>
        <w:t xml:space="preserve">.</w:t>
      </w:r>
      <w:r w:rsidDel="00000000" w:rsidR="00000000" w:rsidRPr="00000000">
        <w:rPr>
          <w:rtl w:val="0"/>
        </w:rPr>
      </w:r>
    </w:p>
    <w:p w:rsidR="00000000" w:rsidDel="00000000" w:rsidP="00000000" w:rsidRDefault="00000000" w:rsidRPr="00000000" w14:paraId="0000002B">
      <w:pPr>
        <w:ind w:right="283"/>
        <w:rPr>
          <w:sz w:val="24"/>
          <w:szCs w:val="24"/>
        </w:rPr>
      </w:pPr>
      <w:r w:rsidDel="00000000" w:rsidR="00000000" w:rsidRPr="00000000">
        <w:rPr>
          <w:sz w:val="24"/>
          <w:szCs w:val="24"/>
          <w:rtl w:val="0"/>
        </w:rPr>
        <w:t xml:space="preserve">Equivalence de classe </w:t>
      </w:r>
    </w:p>
    <w:tbl>
      <w:tblPr>
        <w:tblStyle w:val="Table1"/>
        <w:tblW w:w="9495.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
        <w:gridCol w:w="4020"/>
        <w:gridCol w:w="2580"/>
        <w:tblGridChange w:id="0">
          <w:tblGrid>
            <w:gridCol w:w="2895"/>
            <w:gridCol w:w="4020"/>
            <w:gridCol w:w="258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C">
            <w:pPr>
              <w:widowControl w:val="0"/>
              <w:spacing w:after="0" w:line="240" w:lineRule="auto"/>
              <w:ind w:right="283"/>
              <w:rPr>
                <w:b w:val="1"/>
                <w:bCs w:val="1"/>
                <w:sz w:val="28"/>
                <w:szCs w:val="28"/>
              </w:rPr>
            </w:pPr>
            <w:r w:rsidDel="00000000" w:rsidR="00000000" w:rsidRPr="00000000">
              <w:rPr>
                <w:b w:val="1"/>
                <w:bCs w:val="1"/>
                <w:sz w:val="28"/>
                <w:szCs w:val="28"/>
                <w:rtl w:val="0"/>
              </w:rPr>
              <w:t xml:space="preserve">Classe en France</w:t>
            </w:r>
          </w:p>
        </w:tc>
        <w:tc>
          <w:tcPr>
            <w:shd w:fill="auto" w:val="clear"/>
            <w:tcMar>
              <w:top w:w="100.0" w:type="dxa"/>
              <w:left w:w="100.0" w:type="dxa"/>
              <w:bottom w:w="100.0" w:type="dxa"/>
              <w:right w:w="100.0" w:type="dxa"/>
            </w:tcMar>
          </w:tcPr>
          <w:p w:rsidR="00000000" w:rsidDel="00000000" w:rsidP="00000000" w:rsidRDefault="00000000" w:rsidRPr="00000000" w14:paraId="0000002D">
            <w:pPr>
              <w:widowControl w:val="0"/>
              <w:spacing w:after="0" w:line="240" w:lineRule="auto"/>
              <w:ind w:right="283"/>
              <w:rPr>
                <w:b w:val="1"/>
                <w:bCs w:val="1"/>
                <w:sz w:val="28"/>
                <w:szCs w:val="28"/>
              </w:rPr>
            </w:pPr>
            <w:r w:rsidDel="00000000" w:rsidR="00000000" w:rsidRPr="00000000">
              <w:rPr>
                <w:b w:val="1"/>
                <w:bCs w:val="1"/>
                <w:sz w:val="28"/>
                <w:szCs w:val="28"/>
                <w:rtl w:val="0"/>
              </w:rPr>
              <w:t xml:space="preserve">Équivalent au Royaume-Uni</w:t>
            </w:r>
          </w:p>
        </w:tc>
        <w:tc>
          <w:tcPr>
            <w:shd w:fill="auto" w:val="clear"/>
            <w:tcMar>
              <w:top w:w="100.0" w:type="dxa"/>
              <w:left w:w="100.0" w:type="dxa"/>
              <w:bottom w:w="100.0" w:type="dxa"/>
              <w:right w:w="100.0" w:type="dxa"/>
            </w:tcMar>
          </w:tcPr>
          <w:p w:rsidR="00000000" w:rsidDel="00000000" w:rsidP="00000000" w:rsidRDefault="00000000" w:rsidRPr="00000000" w14:paraId="0000002E">
            <w:pPr>
              <w:widowControl w:val="0"/>
              <w:spacing w:after="0" w:line="240" w:lineRule="auto"/>
              <w:ind w:right="283"/>
              <w:rPr>
                <w:b w:val="1"/>
                <w:bCs w:val="1"/>
                <w:sz w:val="28"/>
                <w:szCs w:val="28"/>
              </w:rPr>
            </w:pPr>
            <w:r w:rsidDel="00000000" w:rsidR="00000000" w:rsidRPr="00000000">
              <w:rPr>
                <w:b w:val="1"/>
                <w:bCs w:val="1"/>
                <w:sz w:val="28"/>
                <w:szCs w:val="28"/>
                <w:rtl w:val="0"/>
              </w:rPr>
              <w:t xml:space="preserve">Équivalent aux US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F">
            <w:pPr>
              <w:widowControl w:val="0"/>
              <w:spacing w:after="0" w:line="240" w:lineRule="auto"/>
              <w:ind w:right="283"/>
              <w:jc w:val="center"/>
              <w:rPr>
                <w:sz w:val="28"/>
                <w:szCs w:val="28"/>
              </w:rPr>
            </w:pPr>
            <w:r w:rsidDel="00000000" w:rsidR="00000000" w:rsidRPr="00000000">
              <w:rPr>
                <w:sz w:val="28"/>
                <w:szCs w:val="28"/>
                <w:rtl w:val="0"/>
              </w:rPr>
              <w:t xml:space="preserve">CP</w:t>
            </w:r>
          </w:p>
        </w:tc>
        <w:tc>
          <w:tcPr>
            <w:shd w:fill="auto" w:val="clear"/>
            <w:tcMar>
              <w:top w:w="100.0" w:type="dxa"/>
              <w:left w:w="100.0" w:type="dxa"/>
              <w:bottom w:w="100.0" w:type="dxa"/>
              <w:right w:w="100.0" w:type="dxa"/>
            </w:tcMar>
          </w:tcPr>
          <w:p w:rsidR="00000000" w:rsidDel="00000000" w:rsidP="00000000" w:rsidRDefault="00000000" w:rsidRPr="00000000" w14:paraId="00000030">
            <w:pPr>
              <w:widowControl w:val="0"/>
              <w:spacing w:after="0" w:line="240" w:lineRule="auto"/>
              <w:ind w:right="283"/>
              <w:jc w:val="center"/>
              <w:rPr>
                <w:sz w:val="28"/>
                <w:szCs w:val="28"/>
              </w:rPr>
            </w:pPr>
            <w:r w:rsidDel="00000000" w:rsidR="00000000" w:rsidRPr="00000000">
              <w:rPr>
                <w:sz w:val="28"/>
                <w:szCs w:val="28"/>
                <w:rtl w:val="0"/>
              </w:rPr>
              <w:t xml:space="preserve">Year 2</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spacing w:after="0" w:line="240" w:lineRule="auto"/>
              <w:ind w:right="283"/>
              <w:jc w:val="center"/>
              <w:rPr>
                <w:sz w:val="28"/>
                <w:szCs w:val="28"/>
              </w:rPr>
            </w:pPr>
            <w:r w:rsidDel="00000000" w:rsidR="00000000" w:rsidRPr="00000000">
              <w:rPr>
                <w:sz w:val="28"/>
                <w:szCs w:val="28"/>
                <w:rtl w:val="0"/>
              </w:rPr>
              <w:t xml:space="preserve">Grade 1</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2">
            <w:pPr>
              <w:widowControl w:val="0"/>
              <w:spacing w:after="0" w:line="240" w:lineRule="auto"/>
              <w:ind w:right="283"/>
              <w:jc w:val="center"/>
              <w:rPr>
                <w:sz w:val="28"/>
                <w:szCs w:val="28"/>
              </w:rPr>
            </w:pPr>
            <w:r w:rsidDel="00000000" w:rsidR="00000000" w:rsidRPr="00000000">
              <w:rPr>
                <w:sz w:val="28"/>
                <w:szCs w:val="28"/>
                <w:rtl w:val="0"/>
              </w:rPr>
              <w:t xml:space="preserve">CE1</w:t>
            </w:r>
          </w:p>
        </w:tc>
        <w:tc>
          <w:tcPr>
            <w:shd w:fill="auto" w:val="clear"/>
            <w:tcMar>
              <w:top w:w="100.0" w:type="dxa"/>
              <w:left w:w="100.0" w:type="dxa"/>
              <w:bottom w:w="100.0" w:type="dxa"/>
              <w:right w:w="100.0" w:type="dxa"/>
            </w:tcMar>
          </w:tcPr>
          <w:p w:rsidR="00000000" w:rsidDel="00000000" w:rsidP="00000000" w:rsidRDefault="00000000" w:rsidRPr="00000000" w14:paraId="00000033">
            <w:pPr>
              <w:widowControl w:val="0"/>
              <w:spacing w:after="0" w:line="240" w:lineRule="auto"/>
              <w:ind w:right="283"/>
              <w:jc w:val="center"/>
              <w:rPr>
                <w:sz w:val="28"/>
                <w:szCs w:val="28"/>
              </w:rPr>
            </w:pPr>
            <w:r w:rsidDel="00000000" w:rsidR="00000000" w:rsidRPr="00000000">
              <w:rPr>
                <w:sz w:val="28"/>
                <w:szCs w:val="28"/>
                <w:rtl w:val="0"/>
              </w:rPr>
              <w:t xml:space="preserve">Year 3</w:t>
            </w:r>
          </w:p>
        </w:tc>
        <w:tc>
          <w:tcPr>
            <w:shd w:fill="auto" w:val="clear"/>
            <w:tcMar>
              <w:top w:w="100.0" w:type="dxa"/>
              <w:left w:w="100.0" w:type="dxa"/>
              <w:bottom w:w="100.0" w:type="dxa"/>
              <w:right w:w="100.0" w:type="dxa"/>
            </w:tcMar>
          </w:tcPr>
          <w:p w:rsidR="00000000" w:rsidDel="00000000" w:rsidP="00000000" w:rsidRDefault="00000000" w:rsidRPr="00000000" w14:paraId="00000034">
            <w:pPr>
              <w:widowControl w:val="0"/>
              <w:spacing w:after="0" w:line="240" w:lineRule="auto"/>
              <w:ind w:right="283"/>
              <w:jc w:val="center"/>
              <w:rPr>
                <w:sz w:val="28"/>
                <w:szCs w:val="28"/>
              </w:rPr>
            </w:pPr>
            <w:r w:rsidDel="00000000" w:rsidR="00000000" w:rsidRPr="00000000">
              <w:rPr>
                <w:sz w:val="28"/>
                <w:szCs w:val="28"/>
                <w:rtl w:val="0"/>
              </w:rPr>
              <w:t xml:space="preserve">Grade 2</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5">
            <w:pPr>
              <w:widowControl w:val="0"/>
              <w:spacing w:after="0" w:line="240" w:lineRule="auto"/>
              <w:ind w:right="283"/>
              <w:jc w:val="center"/>
              <w:rPr>
                <w:sz w:val="28"/>
                <w:szCs w:val="28"/>
              </w:rPr>
            </w:pPr>
            <w:r w:rsidDel="00000000" w:rsidR="00000000" w:rsidRPr="00000000">
              <w:rPr>
                <w:sz w:val="28"/>
                <w:szCs w:val="28"/>
                <w:rtl w:val="0"/>
              </w:rPr>
              <w:t xml:space="preserve">CE2</w:t>
            </w:r>
          </w:p>
        </w:tc>
        <w:tc>
          <w:tcPr>
            <w:shd w:fill="auto" w:val="clear"/>
            <w:tcMar>
              <w:top w:w="100.0" w:type="dxa"/>
              <w:left w:w="100.0" w:type="dxa"/>
              <w:bottom w:w="100.0" w:type="dxa"/>
              <w:right w:w="100.0" w:type="dxa"/>
            </w:tcMar>
          </w:tcPr>
          <w:p w:rsidR="00000000" w:rsidDel="00000000" w:rsidP="00000000" w:rsidRDefault="00000000" w:rsidRPr="00000000" w14:paraId="00000036">
            <w:pPr>
              <w:widowControl w:val="0"/>
              <w:spacing w:after="0" w:line="240" w:lineRule="auto"/>
              <w:ind w:right="283"/>
              <w:jc w:val="center"/>
              <w:rPr>
                <w:sz w:val="28"/>
                <w:szCs w:val="28"/>
              </w:rPr>
            </w:pPr>
            <w:r w:rsidDel="00000000" w:rsidR="00000000" w:rsidRPr="00000000">
              <w:rPr>
                <w:sz w:val="28"/>
                <w:szCs w:val="28"/>
                <w:rtl w:val="0"/>
              </w:rPr>
              <w:t xml:space="preserve">Year 4</w:t>
            </w:r>
          </w:p>
        </w:tc>
        <w:tc>
          <w:tcPr>
            <w:shd w:fill="auto" w:val="clear"/>
            <w:tcMar>
              <w:top w:w="100.0" w:type="dxa"/>
              <w:left w:w="100.0" w:type="dxa"/>
              <w:bottom w:w="100.0" w:type="dxa"/>
              <w:right w:w="100.0" w:type="dxa"/>
            </w:tcMar>
          </w:tcPr>
          <w:p w:rsidR="00000000" w:rsidDel="00000000" w:rsidP="00000000" w:rsidRDefault="00000000" w:rsidRPr="00000000" w14:paraId="00000037">
            <w:pPr>
              <w:widowControl w:val="0"/>
              <w:spacing w:after="0" w:line="240" w:lineRule="auto"/>
              <w:ind w:right="283"/>
              <w:jc w:val="center"/>
              <w:rPr>
                <w:sz w:val="28"/>
                <w:szCs w:val="28"/>
              </w:rPr>
            </w:pPr>
            <w:r w:rsidDel="00000000" w:rsidR="00000000" w:rsidRPr="00000000">
              <w:rPr>
                <w:sz w:val="28"/>
                <w:szCs w:val="28"/>
                <w:rtl w:val="0"/>
              </w:rPr>
              <w:t xml:space="preserve">Grade 3</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8">
            <w:pPr>
              <w:widowControl w:val="0"/>
              <w:spacing w:after="0" w:line="240" w:lineRule="auto"/>
              <w:ind w:right="283"/>
              <w:jc w:val="center"/>
              <w:rPr>
                <w:sz w:val="28"/>
                <w:szCs w:val="28"/>
              </w:rPr>
            </w:pPr>
            <w:r w:rsidDel="00000000" w:rsidR="00000000" w:rsidRPr="00000000">
              <w:rPr>
                <w:sz w:val="28"/>
                <w:szCs w:val="28"/>
                <w:rtl w:val="0"/>
              </w:rPr>
              <w:t xml:space="preserve">CM1</w:t>
            </w:r>
          </w:p>
        </w:tc>
        <w:tc>
          <w:tcPr>
            <w:shd w:fill="auto" w:val="clear"/>
            <w:tcMar>
              <w:top w:w="100.0" w:type="dxa"/>
              <w:left w:w="100.0" w:type="dxa"/>
              <w:bottom w:w="100.0" w:type="dxa"/>
              <w:right w:w="100.0" w:type="dxa"/>
            </w:tcMar>
          </w:tcPr>
          <w:p w:rsidR="00000000" w:rsidDel="00000000" w:rsidP="00000000" w:rsidRDefault="00000000" w:rsidRPr="00000000" w14:paraId="00000039">
            <w:pPr>
              <w:widowControl w:val="0"/>
              <w:spacing w:after="0" w:line="240" w:lineRule="auto"/>
              <w:ind w:right="283"/>
              <w:jc w:val="center"/>
              <w:rPr>
                <w:sz w:val="28"/>
                <w:szCs w:val="28"/>
              </w:rPr>
            </w:pPr>
            <w:r w:rsidDel="00000000" w:rsidR="00000000" w:rsidRPr="00000000">
              <w:rPr>
                <w:sz w:val="28"/>
                <w:szCs w:val="28"/>
                <w:rtl w:val="0"/>
              </w:rPr>
              <w:t xml:space="preserve">Year 5</w:t>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spacing w:after="0" w:line="240" w:lineRule="auto"/>
              <w:ind w:right="283"/>
              <w:jc w:val="center"/>
              <w:rPr>
                <w:sz w:val="28"/>
                <w:szCs w:val="28"/>
              </w:rPr>
            </w:pPr>
            <w:r w:rsidDel="00000000" w:rsidR="00000000" w:rsidRPr="00000000">
              <w:rPr>
                <w:sz w:val="28"/>
                <w:szCs w:val="28"/>
                <w:rtl w:val="0"/>
              </w:rPr>
              <w:t xml:space="preserve">Grade 4</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B">
            <w:pPr>
              <w:widowControl w:val="0"/>
              <w:spacing w:after="0" w:line="240" w:lineRule="auto"/>
              <w:ind w:right="283"/>
              <w:jc w:val="center"/>
              <w:rPr>
                <w:sz w:val="28"/>
                <w:szCs w:val="28"/>
              </w:rPr>
            </w:pPr>
            <w:r w:rsidDel="00000000" w:rsidR="00000000" w:rsidRPr="00000000">
              <w:rPr>
                <w:sz w:val="28"/>
                <w:szCs w:val="28"/>
                <w:rtl w:val="0"/>
              </w:rPr>
              <w:t xml:space="preserve">CM2</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spacing w:after="0" w:line="240" w:lineRule="auto"/>
              <w:ind w:right="283"/>
              <w:jc w:val="center"/>
              <w:rPr>
                <w:sz w:val="28"/>
                <w:szCs w:val="28"/>
              </w:rPr>
            </w:pPr>
            <w:r w:rsidDel="00000000" w:rsidR="00000000" w:rsidRPr="00000000">
              <w:rPr>
                <w:sz w:val="28"/>
                <w:szCs w:val="28"/>
                <w:rtl w:val="0"/>
              </w:rPr>
              <w:t xml:space="preserve">Year 6</w:t>
            </w:r>
          </w:p>
        </w:tc>
        <w:tc>
          <w:tcPr>
            <w:shd w:fill="auto" w:val="clear"/>
            <w:tcMar>
              <w:top w:w="100.0" w:type="dxa"/>
              <w:left w:w="100.0" w:type="dxa"/>
              <w:bottom w:w="100.0" w:type="dxa"/>
              <w:right w:w="100.0" w:type="dxa"/>
            </w:tcMar>
          </w:tcPr>
          <w:p w:rsidR="00000000" w:rsidDel="00000000" w:rsidP="00000000" w:rsidRDefault="00000000" w:rsidRPr="00000000" w14:paraId="0000003D">
            <w:pPr>
              <w:widowControl w:val="0"/>
              <w:spacing w:after="0" w:line="240" w:lineRule="auto"/>
              <w:ind w:right="283"/>
              <w:jc w:val="center"/>
              <w:rPr>
                <w:sz w:val="28"/>
                <w:szCs w:val="28"/>
              </w:rPr>
            </w:pPr>
            <w:r w:rsidDel="00000000" w:rsidR="00000000" w:rsidRPr="00000000">
              <w:rPr>
                <w:sz w:val="28"/>
                <w:szCs w:val="28"/>
                <w:rtl w:val="0"/>
              </w:rPr>
              <w:t xml:space="preserve">Grade 5</w:t>
            </w:r>
          </w:p>
        </w:tc>
      </w:tr>
    </w:tbl>
    <w:p w:rsidR="00000000" w:rsidDel="00000000" w:rsidP="00000000" w:rsidRDefault="00000000" w:rsidRPr="00000000" w14:paraId="0000003E">
      <w:pPr>
        <w:ind w:right="283"/>
        <w:jc w:val="both"/>
        <w:rPr>
          <w:b w:val="1"/>
          <w:bCs w:val="1"/>
          <w:sz w:val="24"/>
          <w:szCs w:val="24"/>
          <w:u w:val="single"/>
        </w:rPr>
      </w:pPr>
      <w:r w:rsidDel="00000000" w:rsidR="00000000" w:rsidRPr="00000000">
        <w:rPr>
          <w:rtl w:val="0"/>
        </w:rPr>
      </w:r>
    </w:p>
    <w:p w:rsidR="00000000" w:rsidDel="00000000" w:rsidP="00000000" w:rsidRDefault="00000000" w:rsidRPr="00000000" w14:paraId="0000003F">
      <w:pPr>
        <w:ind w:right="283"/>
        <w:jc w:val="both"/>
        <w:rPr>
          <w:b w:val="1"/>
          <w:bCs w:val="1"/>
          <w:sz w:val="24"/>
          <w:szCs w:val="24"/>
          <w:u w:val="single"/>
        </w:rPr>
      </w:pPr>
      <w:r w:rsidDel="00000000" w:rsidR="00000000" w:rsidRPr="00000000">
        <w:rPr>
          <w:rtl w:val="0"/>
        </w:rPr>
      </w:r>
    </w:p>
    <w:p w:rsidR="00000000" w:rsidDel="00000000" w:rsidP="00000000" w:rsidRDefault="00000000" w:rsidRPr="00000000" w14:paraId="00000040">
      <w:pPr>
        <w:ind w:right="283"/>
        <w:rPr>
          <w:b w:val="1"/>
          <w:bCs w:val="1"/>
          <w:sz w:val="24"/>
          <w:szCs w:val="24"/>
          <w:u w:val="single"/>
        </w:rPr>
      </w:pPr>
      <w:r w:rsidDel="00000000" w:rsidR="00000000" w:rsidRPr="00000000">
        <w:rPr>
          <w:b w:val="1"/>
          <w:bCs w:val="1"/>
          <w:sz w:val="24"/>
          <w:szCs w:val="24"/>
          <w:u w:val="single"/>
          <w:rtl w:val="0"/>
        </w:rPr>
        <w:t xml:space="preserve">La communication des résultats :</w:t>
      </w:r>
    </w:p>
    <w:p w:rsidR="00000000" w:rsidDel="00000000" w:rsidP="00000000" w:rsidRDefault="00000000" w:rsidRPr="00000000" w14:paraId="00000041">
      <w:pPr>
        <w:ind w:right="283"/>
        <w:rPr>
          <w:sz w:val="24"/>
          <w:szCs w:val="24"/>
        </w:rPr>
      </w:pPr>
      <w:r w:rsidDel="00000000" w:rsidR="00000000" w:rsidRPr="00000000">
        <w:rPr>
          <w:sz w:val="24"/>
          <w:szCs w:val="24"/>
          <w:rtl w:val="0"/>
        </w:rPr>
        <w:t xml:space="preserve">Les places sont allouées en fonction du résultat obtenu lors de l'évaluation organisée conjointement par un/e enseignant/e éducation nationale et un/e enseignant/e English 31. Les résultats des évaluations linguistiques sont ensuite transmis au chef d’établissement et à l’inspection. Une commission comprenant la directrice de l'école Simone Veil, un représentant de l’Education nationale, un représentant d’English 31 et un représentant de la mairie de Colomiers se tient pour finaliser la liste d’admission des candidats. Cette liste est transmise au DASEN (directeur académique des services de l’éducation nationale) qui est responsable de la validation finale de cette dernière. </w:t>
      </w:r>
    </w:p>
    <w:p w:rsidR="00000000" w:rsidDel="00000000" w:rsidP="00000000" w:rsidRDefault="00000000" w:rsidRPr="00000000" w14:paraId="00000042">
      <w:pPr>
        <w:ind w:right="283"/>
        <w:rPr>
          <w:sz w:val="24"/>
          <w:szCs w:val="24"/>
        </w:rPr>
      </w:pPr>
      <w:r w:rsidDel="00000000" w:rsidR="00000000" w:rsidRPr="00000000">
        <w:rPr>
          <w:sz w:val="24"/>
          <w:szCs w:val="24"/>
          <w:rtl w:val="0"/>
        </w:rPr>
        <w:t xml:space="preserve">Lorsqu'il n’y a plus de place disponible dans la Section Internationale, les élèves sont automatiquement inscrits sur liste complémentaire.</w:t>
      </w:r>
    </w:p>
    <w:p w:rsidR="00000000" w:rsidDel="00000000" w:rsidP="00000000" w:rsidRDefault="00000000" w:rsidRPr="00000000" w14:paraId="00000043">
      <w:pPr>
        <w:ind w:right="283"/>
        <w:rPr>
          <w:sz w:val="24"/>
          <w:szCs w:val="24"/>
        </w:rPr>
      </w:pPr>
      <w:r w:rsidDel="00000000" w:rsidR="00000000" w:rsidRPr="00000000">
        <w:rPr>
          <w:rtl w:val="0"/>
        </w:rPr>
      </w:r>
    </w:p>
    <w:p w:rsidR="00000000" w:rsidDel="00000000" w:rsidP="00000000" w:rsidRDefault="00000000" w:rsidRPr="00000000" w14:paraId="00000044">
      <w:pPr>
        <w:ind w:right="283"/>
        <w:rPr>
          <w:b w:val="1"/>
          <w:bCs w:val="1"/>
          <w:sz w:val="24"/>
          <w:szCs w:val="24"/>
        </w:rPr>
      </w:pPr>
      <w:r w:rsidDel="00000000" w:rsidR="00000000" w:rsidRPr="00000000">
        <w:rPr>
          <w:sz w:val="24"/>
          <w:szCs w:val="24"/>
          <w:rtl w:val="0"/>
        </w:rPr>
        <w:t xml:space="preserve">Pour toute information complémentaire, veuillez également vous référer à la note de service jointe au dossier d’inscription. Le dossier d’inscription est disponible sur le site </w:t>
      </w:r>
      <w:hyperlink r:id="rId9">
        <w:r w:rsidDel="00000000" w:rsidR="00000000" w:rsidRPr="00000000">
          <w:rPr>
            <w:color w:val="1155cc"/>
            <w:sz w:val="24"/>
            <w:szCs w:val="24"/>
            <w:u w:val="single"/>
            <w:rtl w:val="0"/>
          </w:rPr>
          <w:t xml:space="preserve">English 31 - Home</w:t>
        </w:r>
      </w:hyperlink>
      <w:r w:rsidDel="00000000" w:rsidR="00000000" w:rsidRPr="00000000">
        <w:rPr>
          <w:sz w:val="24"/>
          <w:szCs w:val="24"/>
          <w:rtl w:val="0"/>
        </w:rPr>
        <w:t xml:space="preserve">. Il doit être dûment complété et renvoyé à l’adresse mail suivante: </w:t>
      </w:r>
      <w:hyperlink r:id="rId10">
        <w:r w:rsidDel="00000000" w:rsidR="00000000" w:rsidRPr="00000000">
          <w:rPr>
            <w:color w:val="1155cc"/>
            <w:sz w:val="24"/>
            <w:szCs w:val="24"/>
            <w:u w:val="single"/>
            <w:rtl w:val="0"/>
          </w:rPr>
          <w:t xml:space="preserve">scolomiers@ac-toulouse.fr</w:t>
        </w:r>
      </w:hyperlink>
      <w:r w:rsidDel="00000000" w:rsidR="00000000" w:rsidRPr="00000000">
        <w:rPr>
          <w:b w:val="1"/>
          <w:bCs w:val="1"/>
          <w:sz w:val="24"/>
          <w:szCs w:val="24"/>
          <w:rtl w:val="0"/>
        </w:rPr>
        <w:t xml:space="preserve"> au plus tard le 13/02/2026.</w:t>
      </w:r>
    </w:p>
    <w:p w:rsidR="00000000" w:rsidDel="00000000" w:rsidP="00000000" w:rsidRDefault="00000000" w:rsidRPr="00000000" w14:paraId="00000045">
      <w:pPr>
        <w:ind w:right="283"/>
        <w:rPr>
          <w:sz w:val="24"/>
          <w:szCs w:val="24"/>
        </w:rPr>
      </w:pPr>
      <w:r w:rsidDel="00000000" w:rsidR="00000000" w:rsidRPr="00000000">
        <w:rPr>
          <w:rtl w:val="0"/>
        </w:rPr>
      </w:r>
    </w:p>
    <w:p w:rsidR="00000000" w:rsidDel="00000000" w:rsidP="00000000" w:rsidRDefault="00000000" w:rsidRPr="00000000" w14:paraId="00000046">
      <w:pPr>
        <w:ind w:right="283"/>
        <w:rPr>
          <w:sz w:val="24"/>
          <w:szCs w:val="24"/>
        </w:rPr>
      </w:pPr>
      <w:r w:rsidDel="00000000" w:rsidR="00000000" w:rsidRPr="00000000">
        <w:rPr>
          <w:sz w:val="24"/>
          <w:szCs w:val="24"/>
          <w:rtl w:val="0"/>
        </w:rPr>
        <w:t xml:space="preserve">Coordonnées pour nous contacter :</w:t>
      </w:r>
    </w:p>
    <w:p w:rsidR="00000000" w:rsidDel="00000000" w:rsidP="00000000" w:rsidRDefault="00000000" w:rsidRPr="00000000" w14:paraId="00000047">
      <w:pPr>
        <w:ind w:right="283"/>
        <w:rPr>
          <w:sz w:val="24"/>
          <w:szCs w:val="24"/>
        </w:rPr>
      </w:pPr>
      <w:r w:rsidDel="00000000" w:rsidR="00000000" w:rsidRPr="00000000">
        <w:rPr>
          <w:sz w:val="24"/>
          <w:szCs w:val="24"/>
          <w:rtl w:val="0"/>
        </w:rPr>
        <w:t xml:space="preserve">Association English 31</w:t>
      </w:r>
    </w:p>
    <w:p w:rsidR="00000000" w:rsidDel="00000000" w:rsidP="00000000" w:rsidRDefault="00000000" w:rsidRPr="00000000" w14:paraId="00000048">
      <w:pPr>
        <w:ind w:right="283"/>
        <w:rPr>
          <w:sz w:val="24"/>
          <w:szCs w:val="24"/>
        </w:rPr>
      </w:pPr>
      <w:r w:rsidDel="00000000" w:rsidR="00000000" w:rsidRPr="00000000">
        <w:rPr>
          <w:sz w:val="24"/>
          <w:szCs w:val="24"/>
          <w:rtl w:val="0"/>
        </w:rPr>
        <w:t xml:space="preserve">Lycée International Victor Hugo</w:t>
      </w:r>
    </w:p>
    <w:p w:rsidR="00000000" w:rsidDel="00000000" w:rsidP="00000000" w:rsidRDefault="00000000" w:rsidRPr="00000000" w14:paraId="00000049">
      <w:pPr>
        <w:ind w:right="283"/>
        <w:rPr>
          <w:sz w:val="24"/>
          <w:szCs w:val="24"/>
        </w:rPr>
      </w:pPr>
      <w:r w:rsidDel="00000000" w:rsidR="00000000" w:rsidRPr="00000000">
        <w:rPr>
          <w:sz w:val="24"/>
          <w:szCs w:val="24"/>
          <w:rtl w:val="0"/>
        </w:rPr>
        <w:t xml:space="preserve">33 Boulevard Victor Hugo</w:t>
      </w:r>
    </w:p>
    <w:p w:rsidR="00000000" w:rsidDel="00000000" w:rsidP="00000000" w:rsidRDefault="00000000" w:rsidRPr="00000000" w14:paraId="0000004A">
      <w:pPr>
        <w:ind w:right="283"/>
        <w:rPr>
          <w:sz w:val="24"/>
          <w:szCs w:val="24"/>
        </w:rPr>
      </w:pPr>
      <w:r w:rsidDel="00000000" w:rsidR="00000000" w:rsidRPr="00000000">
        <w:rPr>
          <w:sz w:val="24"/>
          <w:szCs w:val="24"/>
          <w:rtl w:val="0"/>
        </w:rPr>
        <w:t xml:space="preserve">31770 Colomiers</w:t>
      </w:r>
    </w:p>
    <w:p w:rsidR="00000000" w:rsidDel="00000000" w:rsidP="00000000" w:rsidRDefault="00000000" w:rsidRPr="00000000" w14:paraId="0000004B">
      <w:pPr>
        <w:ind w:right="283"/>
        <w:rPr>
          <w:sz w:val="24"/>
          <w:szCs w:val="24"/>
        </w:rPr>
      </w:pPr>
      <w:bookmarkStart w:colFirst="0" w:colLast="0" w:name="_heading=h.gjdgxs" w:id="0"/>
      <w:bookmarkEnd w:id="0"/>
      <w:r w:rsidDel="00000000" w:rsidR="00000000" w:rsidRPr="00000000">
        <w:rPr>
          <w:sz w:val="24"/>
          <w:szCs w:val="24"/>
          <w:rtl w:val="0"/>
        </w:rPr>
        <w:t xml:space="preserve">Tél: 05 61 78 71 28    </w:t>
        <w:tab/>
        <w:tab/>
      </w:r>
    </w:p>
    <w:p w:rsidR="00000000" w:rsidDel="00000000" w:rsidP="00000000" w:rsidRDefault="00000000" w:rsidRPr="00000000" w14:paraId="0000004C">
      <w:pPr>
        <w:ind w:right="283"/>
        <w:rPr>
          <w:sz w:val="24"/>
          <w:szCs w:val="24"/>
        </w:rPr>
      </w:pPr>
      <w:bookmarkStart w:colFirst="0" w:colLast="0" w:name="_heading=h.30j0zll" w:id="1"/>
      <w:bookmarkEnd w:id="1"/>
      <w:r w:rsidDel="00000000" w:rsidR="00000000" w:rsidRPr="00000000">
        <w:rPr>
          <w:sz w:val="24"/>
          <w:szCs w:val="24"/>
          <w:rtl w:val="0"/>
        </w:rPr>
        <w:t xml:space="preserve">Mail: </w:t>
      </w:r>
      <w:hyperlink r:id="rId11">
        <w:r w:rsidDel="00000000" w:rsidR="00000000" w:rsidRPr="00000000">
          <w:rPr>
            <w:color w:val="1155cc"/>
            <w:sz w:val="24"/>
            <w:szCs w:val="24"/>
            <w:u w:val="single"/>
            <w:rtl w:val="0"/>
          </w:rPr>
          <w:t xml:space="preserve">primary@english31.org</w:t>
        </w:r>
      </w:hyperlink>
      <w:r w:rsidDel="00000000" w:rsidR="00000000" w:rsidRPr="00000000">
        <w:rPr>
          <w:rtl w:val="0"/>
        </w:rPr>
      </w:r>
    </w:p>
    <w:p w:rsidR="00000000" w:rsidDel="00000000" w:rsidP="00000000" w:rsidRDefault="00000000" w:rsidRPr="00000000" w14:paraId="0000004D">
      <w:pPr>
        <w:ind w:right="283"/>
        <w:jc w:val="both"/>
        <w:rPr>
          <w:sz w:val="24"/>
          <w:szCs w:val="24"/>
        </w:rPr>
      </w:pPr>
      <w:bookmarkStart w:colFirst="0" w:colLast="0" w:name="_heading=h.1fob9te" w:id="2"/>
      <w:bookmarkEnd w:id="2"/>
      <w:r w:rsidDel="00000000" w:rsidR="00000000" w:rsidRPr="00000000">
        <w:rPr>
          <w:rtl w:val="0"/>
        </w:rPr>
      </w:r>
    </w:p>
    <w:p w:rsidR="00000000" w:rsidDel="00000000" w:rsidP="00000000" w:rsidRDefault="00000000" w:rsidRPr="00000000" w14:paraId="0000004E">
      <w:pPr>
        <w:ind w:right="283"/>
        <w:jc w:val="both"/>
        <w:rPr>
          <w:sz w:val="24"/>
          <w:szCs w:val="24"/>
        </w:rPr>
      </w:pPr>
      <w:r w:rsidDel="00000000" w:rsidR="00000000" w:rsidRPr="00000000">
        <w:rPr>
          <w:rtl w:val="0"/>
        </w:rPr>
      </w:r>
    </w:p>
    <w:sectPr>
      <w:pgSz w:h="16838" w:w="11906" w:orient="portrait"/>
      <w:pgMar w:bottom="105" w:top="360"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primary@english31.org" TargetMode="External"/><Relationship Id="rId10" Type="http://schemas.openxmlformats.org/officeDocument/2006/relationships/hyperlink" Target="mailto:scolomiers@ac-toulouse.fr" TargetMode="External"/><Relationship Id="rId9" Type="http://schemas.openxmlformats.org/officeDocument/2006/relationships/hyperlink" Target="https://www.english31.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education.gouv.fr/les-sections-internationales-l-ecole-primaire-1244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2OISZnLj7q5QB876HTjsrAmSGQ==">CgMxLjAyCGguZ2pkZ3hzMgloLjMwajB6bGwyCWguMWZvYjl0ZTgAciExalZOWkVUZzY3QlhVR3pTbVM5WVhFQU5aQ2c3M0FGeGE=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